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FD" w:rsidRPr="00F013FD" w:rsidRDefault="00F013FD" w:rsidP="00F013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013F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21.10 Прибытие в </w:t>
      </w:r>
      <w:proofErr w:type="spellStart"/>
      <w:r w:rsidRPr="00F013F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Санья</w:t>
      </w:r>
      <w:proofErr w:type="spellEnd"/>
      <w:r w:rsidRPr="00F013F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Аэропорт «Феникс».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Прохождение паспортно-визовых формальностей. После получения багажа встреча группы гидом и трансфер в отель.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Размещение на курорте </w:t>
      </w:r>
      <w:proofErr w:type="spell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Хайнань</w:t>
      </w:r>
      <w:proofErr w:type="spell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 в отеле согласно выбранной заранее категории.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 </w:t>
      </w:r>
    </w:p>
    <w:p w:rsidR="00F013FD" w:rsidRPr="00F013FD" w:rsidRDefault="00F013FD" w:rsidP="00F013FD">
      <w:pPr>
        <w:numPr>
          <w:ilvl w:val="0"/>
          <w:numId w:val="1"/>
        </w:numPr>
        <w:shd w:val="clear" w:color="auto" w:fill="E1622F"/>
        <w:spacing w:before="100" w:beforeAutospacing="1" w:after="100" w:afterAutospacing="1" w:line="390" w:lineRule="atLeast"/>
        <w:ind w:left="0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F013FD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2</w:t>
      </w:r>
    </w:p>
    <w:p w:rsidR="00F013FD" w:rsidRPr="00F013FD" w:rsidRDefault="00F013FD" w:rsidP="00F013F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013F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22.10 – 24.10. Отдых на курорте </w:t>
      </w:r>
      <w:proofErr w:type="spellStart"/>
      <w:r w:rsidRPr="00F013F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Санья</w:t>
      </w:r>
      <w:proofErr w:type="spellEnd"/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Завтрак в отеле проживания. Отдых на курорте </w:t>
      </w:r>
      <w:proofErr w:type="spell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Санья</w:t>
      </w:r>
      <w:proofErr w:type="spell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, - настоящий тропический рай, часто называемый «китайскими Гавайями» из-за схожести погодных условий.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Большой выбор экскурсий на месте. Либо спокойный пляжный отдых по самостоятельному плану.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 </w:t>
      </w:r>
    </w:p>
    <w:p w:rsidR="00F013FD" w:rsidRPr="00F013FD" w:rsidRDefault="00F013FD" w:rsidP="00F013FD">
      <w:pPr>
        <w:numPr>
          <w:ilvl w:val="0"/>
          <w:numId w:val="1"/>
        </w:numPr>
        <w:shd w:val="clear" w:color="auto" w:fill="E1622F"/>
        <w:spacing w:before="100" w:beforeAutospacing="1" w:after="100" w:afterAutospacing="1" w:line="390" w:lineRule="atLeast"/>
        <w:ind w:left="0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F013FD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3</w:t>
      </w:r>
    </w:p>
    <w:p w:rsidR="00F013FD" w:rsidRPr="00F013FD" w:rsidRDefault="00F013FD" w:rsidP="00F013F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013F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25.10. </w:t>
      </w:r>
      <w:proofErr w:type="spellStart"/>
      <w:r w:rsidRPr="00F013F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Фенхуан</w:t>
      </w:r>
      <w:proofErr w:type="spellEnd"/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Завтрак в отеле. Освобождение номеров до 12:00. Выезд с багажом в аэропорт для вылета в </w:t>
      </w:r>
      <w:proofErr w:type="spell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Фенхуан</w:t>
      </w:r>
      <w:proofErr w:type="spell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.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Прибытие в </w:t>
      </w:r>
      <w:proofErr w:type="spell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Фенхуан</w:t>
      </w:r>
      <w:proofErr w:type="spell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 (Старинный город Феникса) - объект Всемирного наследия ЮНЕСКО. Встреча с гидом.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Экскурсионная программа: Прогулка по узкими мощенным улочкам и изящными мостам. Осмотр удивительного ночного освещения. Ужин. Прогулка по реке на лодочке.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 </w:t>
      </w:r>
    </w:p>
    <w:p w:rsidR="00F013FD" w:rsidRPr="00F013FD" w:rsidRDefault="00F013FD" w:rsidP="00F013FD">
      <w:pPr>
        <w:numPr>
          <w:ilvl w:val="0"/>
          <w:numId w:val="1"/>
        </w:numPr>
        <w:shd w:val="clear" w:color="auto" w:fill="E1622F"/>
        <w:spacing w:before="100" w:beforeAutospacing="1" w:after="100" w:afterAutospacing="1" w:line="390" w:lineRule="atLeast"/>
        <w:ind w:left="0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F013FD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4</w:t>
      </w:r>
    </w:p>
    <w:p w:rsidR="00F013FD" w:rsidRPr="00F013FD" w:rsidRDefault="00F013FD" w:rsidP="00F013F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013F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26.10. </w:t>
      </w:r>
      <w:proofErr w:type="spellStart"/>
      <w:r w:rsidRPr="00F013F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Тяньцзыншань</w:t>
      </w:r>
      <w:proofErr w:type="spellEnd"/>
      <w:r w:rsidRPr="00F013F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 «</w:t>
      </w:r>
      <w:proofErr w:type="spellStart"/>
      <w:r w:rsidRPr="00F013F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Аватар</w:t>
      </w:r>
      <w:proofErr w:type="spellEnd"/>
      <w:r w:rsidRPr="00F013F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»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Завтрак в отеле. Освобождение номеров. Трансфер с багажом на вокзал, переезд скоростным поездом (сидение второго класса),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lastRenderedPageBreak/>
        <w:t xml:space="preserve">Подъем на фуникулере к горам </w:t>
      </w:r>
      <w:proofErr w:type="spell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Тяньцзышань</w:t>
      </w:r>
      <w:proofErr w:type="spell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. Экскурсия по </w:t>
      </w:r>
      <w:proofErr w:type="spell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Тяньцзыншань</w:t>
      </w:r>
      <w:proofErr w:type="spell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 и «</w:t>
      </w:r>
      <w:proofErr w:type="spell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Аватар</w:t>
      </w:r>
      <w:proofErr w:type="spell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», спуск на лифте «Сто Драконов» </w:t>
      </w:r>
      <w:proofErr w:type="gram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вниз. ..</w:t>
      </w:r>
      <w:proofErr w:type="gram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 Ужин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Трансфер в город </w:t>
      </w:r>
      <w:proofErr w:type="spell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Чжанцзяцзе</w:t>
      </w:r>
      <w:proofErr w:type="spell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 и размещение в отеле </w:t>
      </w:r>
      <w:proofErr w:type="spell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National</w:t>
      </w:r>
      <w:proofErr w:type="spell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 </w:t>
      </w:r>
      <w:proofErr w:type="spell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scenic</w:t>
      </w:r>
      <w:proofErr w:type="spell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 </w:t>
      </w:r>
      <w:proofErr w:type="spell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spot</w:t>
      </w:r>
      <w:proofErr w:type="spell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 </w:t>
      </w:r>
      <w:proofErr w:type="spell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Sunshine</w:t>
      </w:r>
      <w:proofErr w:type="spell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 </w:t>
      </w:r>
      <w:proofErr w:type="spell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Resort</w:t>
      </w:r>
      <w:proofErr w:type="spell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 </w:t>
      </w:r>
      <w:proofErr w:type="spell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Hotel</w:t>
      </w:r>
      <w:proofErr w:type="spell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 4*+ (либо подобном).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 </w:t>
      </w:r>
    </w:p>
    <w:p w:rsidR="00F013FD" w:rsidRPr="00F013FD" w:rsidRDefault="00F013FD" w:rsidP="00F013FD">
      <w:pPr>
        <w:numPr>
          <w:ilvl w:val="0"/>
          <w:numId w:val="1"/>
        </w:numPr>
        <w:shd w:val="clear" w:color="auto" w:fill="E1622F"/>
        <w:spacing w:before="100" w:beforeAutospacing="1" w:after="100" w:afterAutospacing="1" w:line="390" w:lineRule="atLeast"/>
        <w:ind w:left="0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F013FD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5</w:t>
      </w:r>
    </w:p>
    <w:p w:rsidR="00F013FD" w:rsidRPr="00F013FD" w:rsidRDefault="00F013FD" w:rsidP="00F013F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013F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27.10. Прогулка по </w:t>
      </w:r>
      <w:proofErr w:type="spellStart"/>
      <w:r w:rsidRPr="00F013F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Баофэн</w:t>
      </w:r>
      <w:proofErr w:type="spellEnd"/>
      <w:r w:rsidRPr="00F013F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Пещера "Желтого дракона"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Завтрак в отеле. Встреча с гидом для продолжения экскурсионной программы. Прогулка на лодке по озеру </w:t>
      </w:r>
      <w:proofErr w:type="spell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Баофэн</w:t>
      </w:r>
      <w:proofErr w:type="spellEnd"/>
      <w:r w:rsidRPr="00F013FD">
        <w:rPr>
          <w:rFonts w:ascii="MS Gothic" w:eastAsia="Times New Roman" w:hAnsi="MS Gothic" w:cs="MS Gothic"/>
          <w:color w:val="787F82"/>
          <w:sz w:val="23"/>
          <w:szCs w:val="23"/>
          <w:lang w:eastAsia="ru-RU"/>
        </w:rPr>
        <w:t>，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Экскурсия по пещере «Желтого Дракона», пешая прогулка по самому длинному стеклянному мосту в </w:t>
      </w:r>
      <w:proofErr w:type="gram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мире .</w:t>
      </w:r>
      <w:proofErr w:type="gramEnd"/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Экскурсия по пещере Желтого дракона в </w:t>
      </w:r>
      <w:proofErr w:type="spell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Улинъюань</w:t>
      </w:r>
      <w:proofErr w:type="spell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. </w:t>
      </w:r>
      <w:proofErr w:type="spell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Улинъюань</w:t>
      </w:r>
      <w:proofErr w:type="spell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 внесен в список всемирного наследия ЮНЕСКО и является одним из самых впечатляющих природных районов в Китае.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Пешая прогулка по самому длинному стеклянному мосту в мире. Ужин. Ночь в отеле.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 </w:t>
      </w:r>
    </w:p>
    <w:p w:rsidR="00F013FD" w:rsidRPr="00F013FD" w:rsidRDefault="00F013FD" w:rsidP="00F013FD">
      <w:pPr>
        <w:numPr>
          <w:ilvl w:val="0"/>
          <w:numId w:val="1"/>
        </w:numPr>
        <w:shd w:val="clear" w:color="auto" w:fill="E1622F"/>
        <w:spacing w:before="100" w:beforeAutospacing="1" w:after="100" w:afterAutospacing="1" w:line="390" w:lineRule="atLeast"/>
        <w:ind w:left="0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F013FD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6</w:t>
      </w:r>
    </w:p>
    <w:p w:rsidR="00F013FD" w:rsidRPr="00F013FD" w:rsidRDefault="00F013FD" w:rsidP="00F013F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013F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28.10. </w:t>
      </w:r>
      <w:proofErr w:type="spellStart"/>
      <w:r w:rsidRPr="00F013F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Тяньмэньшань</w:t>
      </w:r>
      <w:proofErr w:type="spellEnd"/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Завтрак в отеле. Экскурсия по </w:t>
      </w:r>
      <w:proofErr w:type="spell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Тяньмэньшань</w:t>
      </w:r>
      <w:proofErr w:type="spell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 «гора Небесные ворота», обед. Отъезд группы в аэропорт для вылета в Пекин. Встреча в Пекине в аэропорту, трансфер в отель. Размещение в отеле в центре 4*.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 </w:t>
      </w:r>
    </w:p>
    <w:p w:rsidR="00F013FD" w:rsidRPr="00F013FD" w:rsidRDefault="00F013FD" w:rsidP="00F013FD">
      <w:pPr>
        <w:numPr>
          <w:ilvl w:val="0"/>
          <w:numId w:val="1"/>
        </w:numPr>
        <w:shd w:val="clear" w:color="auto" w:fill="E1622F"/>
        <w:spacing w:before="100" w:beforeAutospacing="1" w:after="100" w:afterAutospacing="1" w:line="390" w:lineRule="atLeast"/>
        <w:ind w:left="0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F013FD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7</w:t>
      </w:r>
    </w:p>
    <w:p w:rsidR="00F013FD" w:rsidRPr="00F013FD" w:rsidRDefault="00F013FD" w:rsidP="00F013F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013F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29.10. Пекин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Завтрак в отеле. Встреча с гидом, сегодня знакомство с Поднебесной! Экскурсия по знаменитой площади </w:t>
      </w:r>
      <w:proofErr w:type="spell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Тяньаньмень</w:t>
      </w:r>
      <w:proofErr w:type="spell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 (Площадь Небесного Спокойствия) – крупнейшей в мире городской площади. «Пурпурный» Запретный Город </w:t>
      </w:r>
      <w:proofErr w:type="spell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Гугун</w:t>
      </w:r>
      <w:proofErr w:type="spell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 – Зимний </w:t>
      </w: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lastRenderedPageBreak/>
        <w:t xml:space="preserve">Императорский Дворец, где жили 24 императоров династий Мин и Цин. Обед (утка </w:t>
      </w:r>
      <w:proofErr w:type="spell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по-пекинcки</w:t>
      </w:r>
      <w:proofErr w:type="spell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). Чайная церемония и посещение Храма Неба.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 </w:t>
      </w:r>
    </w:p>
    <w:p w:rsidR="00F013FD" w:rsidRPr="00F013FD" w:rsidRDefault="00F013FD" w:rsidP="00F013FD">
      <w:pPr>
        <w:numPr>
          <w:ilvl w:val="0"/>
          <w:numId w:val="1"/>
        </w:numPr>
        <w:shd w:val="clear" w:color="auto" w:fill="E1622F"/>
        <w:spacing w:before="100" w:beforeAutospacing="1" w:after="100" w:afterAutospacing="1" w:line="390" w:lineRule="atLeast"/>
        <w:ind w:left="0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F013FD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8</w:t>
      </w:r>
    </w:p>
    <w:p w:rsidR="00F013FD" w:rsidRPr="00F013FD" w:rsidRDefault="00F013FD" w:rsidP="00F013F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013F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30.10. Великая Китайская Стена.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Завтрак в </w:t>
      </w:r>
      <w:proofErr w:type="gram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отеле  в</w:t>
      </w:r>
      <w:proofErr w:type="gram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 отеле. Поездка к Великой Китайской Стене.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Обед в загородном ресторане. </w:t>
      </w:r>
      <w:proofErr w:type="gram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Посещение  фабрики</w:t>
      </w:r>
      <w:proofErr w:type="gram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 xml:space="preserve"> нефрита.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Продолжение экскурсии посещением Летнего Сада «</w:t>
      </w:r>
      <w:proofErr w:type="spellStart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Ихэюань</w:t>
      </w:r>
      <w:proofErr w:type="spellEnd"/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» – самый большой и древний садово-парковый ансамбль. Внешний осмотр объектов Олимпиады-2008: стадионы «Гнездо» и «Водный куб». Возвращение в отель проживания. Отдых.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 </w:t>
      </w:r>
    </w:p>
    <w:p w:rsidR="00F013FD" w:rsidRPr="00F013FD" w:rsidRDefault="00F013FD" w:rsidP="00F013FD">
      <w:pPr>
        <w:numPr>
          <w:ilvl w:val="0"/>
          <w:numId w:val="1"/>
        </w:numPr>
        <w:shd w:val="clear" w:color="auto" w:fill="E1622F"/>
        <w:spacing w:before="100" w:beforeAutospacing="1" w:after="100" w:afterAutospacing="1" w:line="390" w:lineRule="atLeast"/>
        <w:ind w:left="0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F013FD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9</w:t>
      </w:r>
    </w:p>
    <w:p w:rsidR="00F013FD" w:rsidRPr="00F013FD" w:rsidRDefault="00F013FD" w:rsidP="00F013FD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013F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31.10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Завтрак. Освобождение номеров до 12:00. Трансфер в аэропорт к рейсу вылета домой. </w:t>
      </w:r>
    </w:p>
    <w:p w:rsidR="00F013FD" w:rsidRPr="00F013FD" w:rsidRDefault="00F013FD" w:rsidP="00F013FD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787F82"/>
          <w:sz w:val="23"/>
          <w:szCs w:val="23"/>
          <w:lang w:eastAsia="ru-RU"/>
        </w:rPr>
      </w:pPr>
      <w:r w:rsidRPr="00F013FD">
        <w:rPr>
          <w:rFonts w:ascii="Arial" w:eastAsia="Times New Roman" w:hAnsi="Arial" w:cs="Arial"/>
          <w:color w:val="787F82"/>
          <w:sz w:val="23"/>
          <w:szCs w:val="23"/>
          <w:lang w:eastAsia="ru-RU"/>
        </w:rPr>
        <w:t>Внимание! Исполнитель оставляет за собой право внесения изменений в расписание и отели по программе в безусловном порядке по независящим причинам.</w:t>
      </w:r>
    </w:p>
    <w:p w:rsidR="00F013FD" w:rsidRPr="00F013FD" w:rsidRDefault="00F013FD" w:rsidP="00F013FD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5" w:history="1">
        <w:r w:rsidRPr="00F013FD">
          <w:rPr>
            <w:rFonts w:ascii="Arial" w:eastAsia="Times New Roman" w:hAnsi="Arial" w:cs="Arial"/>
            <w:b/>
            <w:bCs/>
            <w:caps/>
            <w:color w:val="FFFFFF"/>
            <w:spacing w:val="10"/>
            <w:sz w:val="20"/>
            <w:szCs w:val="20"/>
            <w:bdr w:val="none" w:sz="0" w:space="0" w:color="auto" w:frame="1"/>
            <w:shd w:val="clear" w:color="auto" w:fill="455D77"/>
            <w:lang w:eastAsia="ru-RU"/>
          </w:rPr>
          <w:t>Запросить тур</w:t>
        </w:r>
      </w:hyperlink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hyperlink r:id="rId6" w:history="1">
        <w:r w:rsidRPr="00F013FD">
          <w:rPr>
            <w:rFonts w:ascii="Arial" w:eastAsia="Times New Roman" w:hAnsi="Arial" w:cs="Arial"/>
            <w:b/>
            <w:bCs/>
            <w:caps/>
            <w:color w:val="18222A"/>
            <w:spacing w:val="10"/>
            <w:sz w:val="18"/>
            <w:szCs w:val="18"/>
            <w:lang w:eastAsia="ru-RU"/>
          </w:rPr>
          <w:t>Подробное описание программы</w:t>
        </w:r>
      </w:hyperlink>
    </w:p>
    <w:p w:rsidR="00F013FD" w:rsidRPr="00F013FD" w:rsidRDefault="00F013FD" w:rsidP="00F013FD">
      <w:pPr>
        <w:shd w:val="clear" w:color="auto" w:fill="F4F4F4"/>
        <w:spacing w:after="0" w:line="600" w:lineRule="atLeast"/>
        <w:rPr>
          <w:rFonts w:ascii="Arial" w:eastAsia="Times New Roman" w:hAnsi="Arial" w:cs="Arial"/>
          <w:color w:val="18222A"/>
          <w:sz w:val="33"/>
          <w:szCs w:val="33"/>
          <w:lang w:eastAsia="ru-RU"/>
        </w:rPr>
      </w:pPr>
      <w:r w:rsidRPr="00F013FD">
        <w:rPr>
          <w:rFonts w:ascii="Arial" w:eastAsia="Times New Roman" w:hAnsi="Arial" w:cs="Arial"/>
          <w:color w:val="18222A"/>
          <w:sz w:val="33"/>
          <w:szCs w:val="33"/>
          <w:lang w:eastAsia="ru-RU"/>
        </w:rPr>
        <w:t>Описание тура</w:t>
      </w:r>
    </w:p>
    <w:p w:rsidR="00F013FD" w:rsidRPr="00F013FD" w:rsidRDefault="00F013FD" w:rsidP="00F013FD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013F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стоимость тура входит</w:t>
      </w:r>
    </w:p>
    <w:p w:rsidR="00F013FD" w:rsidRPr="00F013FD" w:rsidRDefault="00F013FD" w:rsidP="00F013FD">
      <w:pPr>
        <w:shd w:val="clear" w:color="auto" w:fill="FFFFFF"/>
        <w:spacing w:line="285" w:lineRule="atLeast"/>
        <w:rPr>
          <w:rFonts w:ascii="Arial" w:eastAsia="Times New Roman" w:hAnsi="Arial" w:cs="Arial"/>
          <w:caps/>
          <w:color w:val="ACACAC"/>
          <w:spacing w:val="7"/>
          <w:sz w:val="17"/>
          <w:szCs w:val="17"/>
          <w:lang w:eastAsia="ru-RU"/>
        </w:rPr>
      </w:pPr>
      <w:r w:rsidRPr="00F013FD">
        <w:rPr>
          <w:rFonts w:ascii="Arial" w:eastAsia="Times New Roman" w:hAnsi="Arial" w:cs="Arial"/>
          <w:caps/>
          <w:color w:val="ACACAC"/>
          <w:spacing w:val="7"/>
          <w:sz w:val="17"/>
          <w:szCs w:val="17"/>
          <w:lang w:eastAsia="ru-RU"/>
        </w:rPr>
        <w:t>Услуги, которые уже включены в Ваш пакет:</w:t>
      </w:r>
    </w:p>
    <w:p w:rsidR="00F013FD" w:rsidRPr="00F013FD" w:rsidRDefault="00F013FD" w:rsidP="00F013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Проживание в отеле 4* на базе завтрака (шведский стол) (</w:t>
      </w:r>
      <w:proofErr w:type="spellStart"/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Mercure</w:t>
      </w:r>
      <w:proofErr w:type="spellEnd"/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Beijing</w:t>
      </w:r>
      <w:proofErr w:type="spellEnd"/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City</w:t>
      </w:r>
      <w:proofErr w:type="spellEnd"/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centre</w:t>
      </w:r>
      <w:proofErr w:type="spellEnd"/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hotel</w:t>
      </w:r>
      <w:proofErr w:type="spellEnd"/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4* при условии свободных номеров либо другой 4*отель)</w:t>
      </w:r>
    </w:p>
    <w:p w:rsidR="00F013FD" w:rsidRPr="00F013FD" w:rsidRDefault="00F013FD" w:rsidP="00F013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Услуги русскоговорящего гида</w:t>
      </w:r>
    </w:p>
    <w:p w:rsidR="00F013FD" w:rsidRPr="00F013FD" w:rsidRDefault="00F013FD" w:rsidP="00F013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Транспортное обслуживание согласно программе</w:t>
      </w:r>
    </w:p>
    <w:p w:rsidR="00F013FD" w:rsidRPr="00F013FD" w:rsidRDefault="00F013FD" w:rsidP="00F013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Экскурсионное обслуживание, включая входные билеты по программе</w:t>
      </w:r>
    </w:p>
    <w:p w:rsidR="00F013FD" w:rsidRPr="00F013FD" w:rsidRDefault="00F013FD" w:rsidP="00F013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Питание согласно программе</w:t>
      </w:r>
    </w:p>
    <w:p w:rsidR="00F013FD" w:rsidRPr="00F013FD" w:rsidRDefault="00F013FD" w:rsidP="00F013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Ж/д билет </w:t>
      </w:r>
      <w:proofErr w:type="spellStart"/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Фенхуан-Чжанцзяцзе</w:t>
      </w:r>
      <w:proofErr w:type="spellEnd"/>
    </w:p>
    <w:p w:rsidR="00F013FD" w:rsidRPr="00F013FD" w:rsidRDefault="00F013FD" w:rsidP="00F013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25.10 перелет </w:t>
      </w:r>
      <w:proofErr w:type="spellStart"/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Санья-Фенхуан</w:t>
      </w:r>
      <w:proofErr w:type="spellEnd"/>
    </w:p>
    <w:p w:rsidR="00F013FD" w:rsidRPr="00F013FD" w:rsidRDefault="00F013FD" w:rsidP="00F013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28.10 перелет </w:t>
      </w:r>
      <w:proofErr w:type="spellStart"/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Чжанцзяцзе</w:t>
      </w:r>
      <w:proofErr w:type="spellEnd"/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-Пекин</w:t>
      </w:r>
    </w:p>
    <w:p w:rsidR="002774A7" w:rsidRDefault="00F013FD" w:rsidP="00A607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</w:pPr>
      <w:r w:rsidRPr="00F013F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Виза в Китай</w:t>
      </w:r>
      <w:bookmarkStart w:id="0" w:name="_GoBack"/>
      <w:bookmarkEnd w:id="0"/>
    </w:p>
    <w:sectPr w:rsidR="0027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27E2"/>
    <w:multiLevelType w:val="multilevel"/>
    <w:tmpl w:val="825C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3E7233"/>
    <w:multiLevelType w:val="multilevel"/>
    <w:tmpl w:val="B610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7C"/>
    <w:rsid w:val="00306E7C"/>
    <w:rsid w:val="00EE35D6"/>
    <w:rsid w:val="00F013FD"/>
    <w:rsid w:val="00F0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9C3D8-7B6A-4FC1-84DE-3BCC4F59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1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6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15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72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7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3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4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7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3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43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2340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0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89563">
                  <w:marLeft w:val="0"/>
                  <w:marRight w:val="0"/>
                  <w:marTop w:val="42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658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02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tertour.ru/offers/sokroviwa_kitaya_avtorskij_marshrut_pitertur_12_10-24_10_2024/" TargetMode="External"/><Relationship Id="rId5" Type="http://schemas.openxmlformats.org/officeDocument/2006/relationships/hyperlink" Target="https://pitertour.ru/offers/sokroviwa_kitaya_avtorskij_marshrut_pitertur_12_10-24_10_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classman1</dc:creator>
  <cp:keywords/>
  <dc:description/>
  <cp:lastModifiedBy>classman1</cp:lastModifiedBy>
  <cp:revision>2</cp:revision>
  <dcterms:created xsi:type="dcterms:W3CDTF">2024-08-30T14:23:00Z</dcterms:created>
  <dcterms:modified xsi:type="dcterms:W3CDTF">2024-08-30T14:24:00Z</dcterms:modified>
</cp:coreProperties>
</file>